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59D5" w14:textId="1D46161F" w:rsidR="001C7701" w:rsidRDefault="001C7701" w:rsidP="00C97CDE">
      <w:pPr>
        <w:pStyle w:val="Normal05liefter"/>
      </w:pPr>
      <w:r>
        <w:t>Information, som din institution kan bruge til politikere eller presse</w:t>
      </w:r>
    </w:p>
    <w:p w14:paraId="2C0FB131" w14:textId="77777777" w:rsidR="001C7701" w:rsidRDefault="001C7701" w:rsidP="00C97CDE">
      <w:pPr>
        <w:pStyle w:val="Normal05liefter"/>
      </w:pPr>
    </w:p>
    <w:p w14:paraId="28F7A258" w14:textId="159DA03D" w:rsidR="001C7701" w:rsidRDefault="001C7701" w:rsidP="00C97CDE">
      <w:pPr>
        <w:pStyle w:val="Normal05liefter"/>
      </w:pPr>
      <w:r>
        <w:t>Du kan foreslå din leder, at I sammen gør opmærksom på vigtigheden af madordning i dagtilbud i jeres kommune – det kan enten være til jeres politikere eller til den lokale presse. Her er information, som I kan bruge i en henvendelse:</w:t>
      </w:r>
    </w:p>
    <w:p w14:paraId="7AB84A2E" w14:textId="77777777" w:rsidR="001C7701" w:rsidRDefault="001C7701" w:rsidP="00C97CDE">
      <w:pPr>
        <w:pStyle w:val="Normal05liefter"/>
      </w:pPr>
    </w:p>
    <w:p w14:paraId="01B5F1DE" w14:textId="4AB83CD7" w:rsidR="001C7701" w:rsidRDefault="001C7701" w:rsidP="00C97CDE">
      <w:pPr>
        <w:pStyle w:val="Normal05liefter"/>
      </w:pPr>
      <w:r>
        <w:t>Kære XX</w:t>
      </w:r>
    </w:p>
    <w:p w14:paraId="32131E22" w14:textId="77777777" w:rsidR="001C7701" w:rsidRDefault="001C7701" w:rsidP="00C97CDE">
      <w:pPr>
        <w:pStyle w:val="Normal05liefter"/>
      </w:pPr>
    </w:p>
    <w:p w14:paraId="16407DE1" w14:textId="63774FAB" w:rsidR="00C97CDE" w:rsidRDefault="001C7701" w:rsidP="00C97CDE">
      <w:pPr>
        <w:pStyle w:val="Normal05liefter"/>
      </w:pPr>
      <w:r>
        <w:t xml:space="preserve">Den 20. september 2023 fejrer vi Maddag. </w:t>
      </w:r>
      <w:r w:rsidR="00C97CDE">
        <w:t xml:space="preserve">Maddag afholdes </w:t>
      </w:r>
      <w:r w:rsidR="00C97CDE">
        <w:t>i</w:t>
      </w:r>
      <w:r w:rsidR="00C97CDE">
        <w:t xml:space="preserve"> år</w:t>
      </w:r>
      <w:r w:rsidR="00C97CDE">
        <w:t xml:space="preserve"> for 10. gang</w:t>
      </w:r>
      <w:r w:rsidR="00C97CDE">
        <w:t xml:space="preserve">, og er blevet en stor succes, som </w:t>
      </w:r>
      <w:r w:rsidR="00C97CDE">
        <w:t xml:space="preserve">er </w:t>
      </w:r>
      <w:r w:rsidR="00C97CDE">
        <w:t>vokse</w:t>
      </w:r>
      <w:r w:rsidR="00C97CDE">
        <w:t>t</w:t>
      </w:r>
      <w:r w:rsidR="00C97CDE">
        <w:t xml:space="preserve"> år for år. Det er en festdag, hvor tusindvis af børn fra hele landet deltager. </w:t>
      </w:r>
    </w:p>
    <w:p w14:paraId="7E281EAF" w14:textId="77777777" w:rsidR="00C97CDE" w:rsidRDefault="00C97CDE" w:rsidP="00C97CDE">
      <w:pPr>
        <w:pStyle w:val="Normal05liefter"/>
      </w:pPr>
    </w:p>
    <w:p w14:paraId="072E4E29" w14:textId="6A8F02F4" w:rsidR="00193B6E" w:rsidRDefault="00C97CDE" w:rsidP="00A71ED8">
      <w:pPr>
        <w:pStyle w:val="Normal05liefter"/>
      </w:pPr>
      <w:r w:rsidRPr="00C97CDE">
        <w:t xml:space="preserve">Madordninger er et skridt på vejen til </w:t>
      </w:r>
      <w:r>
        <w:t xml:space="preserve">mere </w:t>
      </w:r>
      <w:r w:rsidRPr="00C97CDE">
        <w:t xml:space="preserve">lighed i sundhed, </w:t>
      </w:r>
      <w:r>
        <w:t>og</w:t>
      </w:r>
      <w:r w:rsidRPr="00C97CDE">
        <w:t xml:space="preserve"> alle børn fortjener ordentlige måltider, der både er varierede og i overensstemmelse med de officielle kostråd. Børn får dækket op til 70 % af deres energibehov i løbet af dagen i deres daginstitution, så her er det særdeles </w:t>
      </w:r>
      <w:r w:rsidRPr="00C97CDE">
        <w:t>vigtigt</w:t>
      </w:r>
      <w:r>
        <w:t>,</w:t>
      </w:r>
      <w:r w:rsidRPr="00C97CDE">
        <w:t xml:space="preserve"> at </w:t>
      </w:r>
      <w:r>
        <w:t>de får</w:t>
      </w:r>
      <w:r w:rsidRPr="00C97CDE">
        <w:t xml:space="preserve"> den rigtige kost</w:t>
      </w:r>
      <w:r>
        <w:t>.</w:t>
      </w:r>
    </w:p>
    <w:p w14:paraId="5A9F806B" w14:textId="77777777" w:rsidR="00C97CDE" w:rsidRDefault="00C97CDE" w:rsidP="00C97CDE">
      <w:pPr>
        <w:pStyle w:val="Normal05liefter"/>
      </w:pPr>
    </w:p>
    <w:p w14:paraId="3D104198" w14:textId="3EA47B5A" w:rsidR="00C97CDE" w:rsidRDefault="00C97CDE" w:rsidP="00A71ED8">
      <w:pPr>
        <w:pStyle w:val="Normal05liefter"/>
      </w:pPr>
      <w:r>
        <w:t xml:space="preserve">Dagen er en oplagt mulighed for at vise </w:t>
      </w:r>
      <w:r w:rsidR="001C7701">
        <w:t>vores</w:t>
      </w:r>
      <w:r>
        <w:t xml:space="preserve"> vigtige arbejde som </w:t>
      </w:r>
      <w:r w:rsidR="001C7701">
        <w:t>køkkenansvarlige</w:t>
      </w:r>
      <w:r>
        <w:t>, fordelene ved madordninger og værdierne af det fælles måltid i forhold til barnets maddannelse og trivsel. Værdier, som børnene få</w:t>
      </w:r>
      <w:r w:rsidR="001C7701">
        <w:t>r</w:t>
      </w:r>
      <w:r>
        <w:t xml:space="preserve"> gavn af resten af livet, fordi vaner om måltidet og sundhedsadfærd grundlægges i barndommen, og har stor indflydelse på vaner senere i livet.</w:t>
      </w:r>
    </w:p>
    <w:p w14:paraId="6055E27A" w14:textId="77777777" w:rsidR="001C7701" w:rsidRDefault="001C7701" w:rsidP="00A71ED8">
      <w:pPr>
        <w:pStyle w:val="Normal05liefter"/>
      </w:pPr>
    </w:p>
    <w:p w14:paraId="3DF5C7D7" w14:textId="60676D90" w:rsidR="001C7701" w:rsidRDefault="001C7701" w:rsidP="00A71ED8">
      <w:pPr>
        <w:pStyle w:val="Normal05liefter"/>
      </w:pPr>
      <w:r w:rsidRPr="001C7701">
        <w:t>Bag Maddag 2022 står projektejerne FOA og Kost og Ernæringsforbundet samt en projektgruppe bestående af Rådet for Sund Mad, Landbrug &amp; Fødevarer, BUPL, FOLA – Forældrenes Landsforening, Komiteen for Sundhedsoplysning og Fødevarestyrelsen.</w:t>
      </w:r>
    </w:p>
    <w:p w14:paraId="46060F09" w14:textId="77777777" w:rsidR="001C7701" w:rsidRDefault="001C7701" w:rsidP="00A71ED8">
      <w:pPr>
        <w:pStyle w:val="Normal05liefter"/>
      </w:pPr>
    </w:p>
    <w:p w14:paraId="2FFC4DB5" w14:textId="4DC91AC1" w:rsidR="001C7701" w:rsidRDefault="001C7701" w:rsidP="00A71ED8">
      <w:pPr>
        <w:pStyle w:val="Normal05liefter"/>
      </w:pPr>
      <w:r>
        <w:t>Med venlig hilsen</w:t>
      </w:r>
    </w:p>
    <w:p w14:paraId="1C408DFF" w14:textId="77777777" w:rsidR="001C7701" w:rsidRDefault="001C7701" w:rsidP="00A71ED8">
      <w:pPr>
        <w:pStyle w:val="Normal05liefter"/>
      </w:pPr>
    </w:p>
    <w:p w14:paraId="19F08936" w14:textId="5D8FA4C5" w:rsidR="001C7701" w:rsidRPr="003F3351" w:rsidRDefault="001C7701" w:rsidP="00A71ED8">
      <w:pPr>
        <w:pStyle w:val="Normal05liefter"/>
      </w:pPr>
      <w:r>
        <w:t>XX og XX fra XX</w:t>
      </w:r>
    </w:p>
    <w:sectPr w:rsidR="001C7701" w:rsidRPr="003F33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DE"/>
    <w:rsid w:val="00193B6E"/>
    <w:rsid w:val="001C7701"/>
    <w:rsid w:val="003310E2"/>
    <w:rsid w:val="003A342D"/>
    <w:rsid w:val="003F3351"/>
    <w:rsid w:val="003F39CC"/>
    <w:rsid w:val="00583194"/>
    <w:rsid w:val="007F4EB9"/>
    <w:rsid w:val="008F5319"/>
    <w:rsid w:val="00A5781E"/>
    <w:rsid w:val="00A71ED8"/>
    <w:rsid w:val="00C97CDE"/>
    <w:rsid w:val="00CE69FF"/>
    <w:rsid w:val="00CF6DD3"/>
    <w:rsid w:val="00DB5613"/>
    <w:rsid w:val="00E1016E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5B76"/>
  <w15:chartTrackingRefBased/>
  <w15:docId w15:val="{2E58EA27-6441-4CFC-90C4-D94E8474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223</ap:Words>
  <ap:Characters>1255</ap:Characters>
  <ap:Application>Microsoft Office Word</ap:Application>
  <ap:DocSecurity>0</ap:DocSecurity>
  <ap:Lines>22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1463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Bregnhardt</dc:creator>
  <cp:keywords/>
  <dc:description/>
  <cp:lastModifiedBy>Maria Bregnhardt</cp:lastModifiedBy>
  <cp:revision>1</cp:revision>
  <dcterms:created xsi:type="dcterms:W3CDTF">2023-06-01T07:16:00Z</dcterms:created>
  <dcterms:modified xsi:type="dcterms:W3CDTF">2023-06-01T07:34:00Z</dcterms:modified>
</cp:coreProperties>
</file>